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E9" w:rsidRDefault="00D32B94">
      <w:pPr>
        <w:spacing w:line="44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长汀</w:t>
      </w:r>
      <w:r>
        <w:rPr>
          <w:rFonts w:ascii="宋体" w:hAnsi="宋体"/>
          <w:b/>
          <w:sz w:val="36"/>
        </w:rPr>
        <w:t>职专</w:t>
      </w:r>
      <w:r>
        <w:rPr>
          <w:rFonts w:ascii="宋体" w:hAnsi="宋体" w:hint="eastAsia"/>
          <w:b/>
          <w:sz w:val="36"/>
        </w:rPr>
        <w:t>2023</w:t>
      </w:r>
      <w:r>
        <w:rPr>
          <w:rFonts w:ascii="宋体" w:hAnsi="宋体" w:hint="eastAsia"/>
          <w:b/>
          <w:sz w:val="36"/>
        </w:rPr>
        <w:t>年钢琴调律维护项目</w:t>
      </w:r>
    </w:p>
    <w:p w:rsidR="005A6BFB" w:rsidRDefault="005A6BFB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本项目招标人</w:t>
      </w:r>
      <w:r>
        <w:rPr>
          <w:rFonts w:ascii="仿宋" w:eastAsia="仿宋" w:hAnsi="仿宋" w:cs="Segoe UI" w:hint="eastAsia"/>
          <w:sz w:val="28"/>
          <w:szCs w:val="28"/>
          <w:u w:val="single"/>
        </w:rPr>
        <w:t>福建省长汀职业中专学校</w:t>
      </w:r>
      <w:r>
        <w:rPr>
          <w:rFonts w:ascii="仿宋" w:eastAsia="仿宋" w:hAnsi="仿宋" w:cs="Segoe UI" w:hint="eastAsia"/>
          <w:sz w:val="28"/>
          <w:szCs w:val="28"/>
        </w:rPr>
        <w:t>决定对</w:t>
      </w:r>
      <w:r>
        <w:rPr>
          <w:rFonts w:ascii="仿宋" w:eastAsia="仿宋" w:hAnsi="仿宋" w:cs="Segoe UI" w:hint="eastAsia"/>
          <w:sz w:val="28"/>
          <w:szCs w:val="28"/>
          <w:u w:val="single"/>
        </w:rPr>
        <w:t>长汀</w:t>
      </w:r>
      <w:r>
        <w:rPr>
          <w:rFonts w:ascii="仿宋" w:eastAsia="仿宋" w:hAnsi="仿宋" w:cs="Segoe UI"/>
          <w:sz w:val="28"/>
          <w:szCs w:val="28"/>
          <w:u w:val="single"/>
        </w:rPr>
        <w:t>职专</w:t>
      </w:r>
      <w:r>
        <w:rPr>
          <w:rFonts w:ascii="仿宋" w:eastAsia="仿宋" w:hAnsi="仿宋" w:cs="Segoe UI" w:hint="eastAsia"/>
          <w:sz w:val="28"/>
          <w:szCs w:val="28"/>
          <w:u w:val="single"/>
        </w:rPr>
        <w:t>20</w:t>
      </w:r>
      <w:r>
        <w:rPr>
          <w:rFonts w:ascii="仿宋" w:eastAsia="仿宋" w:hAnsi="仿宋" w:cs="Segoe UI" w:hint="eastAsia"/>
          <w:sz w:val="28"/>
          <w:szCs w:val="28"/>
          <w:u w:val="single"/>
        </w:rPr>
        <w:t>23</w:t>
      </w:r>
      <w:r>
        <w:rPr>
          <w:rFonts w:ascii="仿宋" w:eastAsia="仿宋" w:hAnsi="仿宋" w:cs="Segoe UI" w:hint="eastAsia"/>
          <w:sz w:val="28"/>
          <w:szCs w:val="28"/>
          <w:u w:val="single"/>
        </w:rPr>
        <w:t>年钢琴调律维护项目</w:t>
      </w:r>
      <w:r>
        <w:rPr>
          <w:rFonts w:ascii="仿宋" w:eastAsia="仿宋" w:hAnsi="仿宋" w:cs="Segoe UI" w:hint="eastAsia"/>
          <w:sz w:val="28"/>
          <w:szCs w:val="28"/>
        </w:rPr>
        <w:t>通过</w:t>
      </w:r>
      <w:r>
        <w:rPr>
          <w:rFonts w:ascii="仿宋" w:eastAsia="仿宋" w:hAnsi="仿宋" w:cs="Segoe UI" w:hint="eastAsia"/>
          <w:sz w:val="28"/>
          <w:szCs w:val="28"/>
          <w:u w:val="single"/>
        </w:rPr>
        <w:t>询价</w:t>
      </w:r>
      <w:r>
        <w:rPr>
          <w:rFonts w:ascii="仿宋" w:eastAsia="仿宋" w:hAnsi="仿宋" w:cs="Segoe UI" w:hint="eastAsia"/>
          <w:sz w:val="28"/>
          <w:szCs w:val="28"/>
        </w:rPr>
        <w:t>的方式择优选定承包人，邀请具有相应能力的供应商参加招标。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Segoe UI"/>
          <w:sz w:val="28"/>
          <w:szCs w:val="28"/>
        </w:rPr>
      </w:pPr>
      <w:r>
        <w:rPr>
          <w:rStyle w:val="af1"/>
          <w:rFonts w:ascii="仿宋" w:eastAsia="仿宋" w:hAnsi="仿宋" w:cs="Segoe UI"/>
          <w:sz w:val="28"/>
          <w:szCs w:val="28"/>
        </w:rPr>
        <w:t>一、项目概况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/>
          <w:sz w:val="28"/>
          <w:szCs w:val="28"/>
        </w:rPr>
        <w:t>1</w:t>
      </w:r>
      <w:r>
        <w:rPr>
          <w:rFonts w:ascii="仿宋" w:eastAsia="仿宋" w:hAnsi="仿宋" w:cs="Segoe UI" w:hint="eastAsia"/>
          <w:sz w:val="28"/>
          <w:szCs w:val="28"/>
        </w:rPr>
        <w:t>．</w:t>
      </w:r>
      <w:r>
        <w:rPr>
          <w:rFonts w:ascii="仿宋" w:eastAsia="仿宋" w:hAnsi="仿宋" w:cs="Segoe UI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年钢琴调律维护项目；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/>
          <w:sz w:val="28"/>
          <w:szCs w:val="28"/>
        </w:rPr>
        <w:t>2</w:t>
      </w:r>
      <w:r>
        <w:rPr>
          <w:rFonts w:ascii="仿宋" w:eastAsia="仿宋" w:hAnsi="仿宋" w:cs="Segoe UI" w:hint="eastAsia"/>
          <w:sz w:val="28"/>
          <w:szCs w:val="28"/>
        </w:rPr>
        <w:t>．</w:t>
      </w:r>
      <w:r>
        <w:rPr>
          <w:rFonts w:ascii="仿宋" w:eastAsia="仿宋" w:hAnsi="仿宋" w:cs="Segoe UI"/>
          <w:sz w:val="28"/>
          <w:szCs w:val="28"/>
        </w:rPr>
        <w:t>项目地点：</w:t>
      </w:r>
      <w:r>
        <w:rPr>
          <w:rFonts w:ascii="仿宋" w:eastAsia="仿宋" w:hAnsi="仿宋" w:cs="Segoe UI" w:hint="eastAsia"/>
          <w:sz w:val="28"/>
          <w:szCs w:val="28"/>
        </w:rPr>
        <w:t>福建省长汀职业中专学校钢琴房</w:t>
      </w:r>
      <w:r>
        <w:rPr>
          <w:rFonts w:ascii="仿宋" w:eastAsia="仿宋" w:hAnsi="仿宋" w:cs="Segoe UI"/>
          <w:sz w:val="28"/>
          <w:szCs w:val="28"/>
        </w:rPr>
        <w:t>；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3</w:t>
      </w:r>
      <w:r>
        <w:rPr>
          <w:rFonts w:ascii="仿宋" w:eastAsia="仿宋" w:hAnsi="仿宋" w:cs="Segoe UI" w:hint="eastAsia"/>
          <w:sz w:val="28"/>
          <w:szCs w:val="28"/>
        </w:rPr>
        <w:t>．项目规模：项目预算价</w:t>
      </w:r>
      <w:r>
        <w:rPr>
          <w:rStyle w:val="af1"/>
          <w:rFonts w:ascii="Calibri" w:eastAsia="仿宋" w:hAnsi="Calibri" w:cs="Calibri"/>
          <w:sz w:val="28"/>
          <w:szCs w:val="28"/>
        </w:rPr>
        <w:t>¥</w:t>
      </w:r>
      <w:r>
        <w:rPr>
          <w:rStyle w:val="af1"/>
          <w:rFonts w:ascii="仿宋" w:eastAsia="仿宋" w:hAnsi="仿宋" w:cs="Times New Roman" w:hint="eastAsia"/>
          <w:sz w:val="28"/>
          <w:szCs w:val="28"/>
        </w:rPr>
        <w:t>11800</w:t>
      </w:r>
      <w:r>
        <w:rPr>
          <w:rStyle w:val="af1"/>
          <w:rFonts w:ascii="仿宋" w:eastAsia="仿宋" w:hAnsi="仿宋" w:cs="Times New Roman"/>
          <w:sz w:val="28"/>
          <w:szCs w:val="28"/>
        </w:rPr>
        <w:t>.00</w:t>
      </w:r>
      <w:r>
        <w:rPr>
          <w:rStyle w:val="af1"/>
          <w:rFonts w:ascii="仿宋" w:eastAsia="仿宋" w:hAnsi="仿宋" w:cs="Times New Roman" w:hint="eastAsia"/>
          <w:sz w:val="28"/>
          <w:szCs w:val="28"/>
        </w:rPr>
        <w:t>元</w:t>
      </w:r>
      <w:r>
        <w:rPr>
          <w:rFonts w:ascii="仿宋" w:eastAsia="仿宋" w:hAnsi="仿宋" w:cs="Segoe UI"/>
          <w:sz w:val="28"/>
          <w:szCs w:val="28"/>
        </w:rPr>
        <w:t>;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/>
          <w:sz w:val="28"/>
          <w:szCs w:val="28"/>
        </w:rPr>
        <w:t>4</w:t>
      </w:r>
      <w:r>
        <w:rPr>
          <w:rFonts w:ascii="仿宋" w:eastAsia="仿宋" w:hAnsi="仿宋" w:cs="Segoe UI" w:hint="eastAsia"/>
          <w:sz w:val="28"/>
          <w:szCs w:val="28"/>
        </w:rPr>
        <w:t>．质量要求：本项目为</w:t>
      </w:r>
      <w:r>
        <w:rPr>
          <w:rFonts w:ascii="仿宋" w:eastAsia="仿宋" w:hAnsi="仿宋" w:cs="Segoe UI" w:hint="eastAsia"/>
          <w:sz w:val="28"/>
          <w:szCs w:val="28"/>
        </w:rPr>
        <w:t>5</w:t>
      </w:r>
      <w:r>
        <w:rPr>
          <w:rFonts w:ascii="仿宋" w:eastAsia="仿宋" w:hAnsi="仿宋" w:cs="Segoe UI"/>
          <w:sz w:val="28"/>
          <w:szCs w:val="28"/>
        </w:rPr>
        <w:t>9</w:t>
      </w:r>
      <w:r>
        <w:rPr>
          <w:rFonts w:ascii="仿宋" w:eastAsia="仿宋" w:hAnsi="仿宋" w:cs="Segoe UI" w:hint="eastAsia"/>
          <w:sz w:val="28"/>
          <w:szCs w:val="28"/>
        </w:rPr>
        <w:t>台教学钢琴调律，项目需达到钢琴正常韵律要求。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（</w:t>
      </w:r>
      <w:r>
        <w:rPr>
          <w:rFonts w:ascii="仿宋" w:eastAsia="仿宋" w:hAnsi="仿宋" w:cs="Segoe UI" w:hint="eastAsia"/>
          <w:sz w:val="28"/>
          <w:szCs w:val="28"/>
        </w:rPr>
        <w:t>1</w:t>
      </w:r>
      <w:r>
        <w:rPr>
          <w:rFonts w:ascii="仿宋" w:eastAsia="仿宋" w:hAnsi="仿宋" w:cs="Segoe UI" w:hint="eastAsia"/>
          <w:sz w:val="28"/>
          <w:szCs w:val="28"/>
        </w:rPr>
        <w:t>）按标准音高调律小字一组</w:t>
      </w:r>
      <w:r>
        <w:rPr>
          <w:rFonts w:ascii="仿宋" w:eastAsia="仿宋" w:hAnsi="仿宋" w:cs="Segoe UI" w:hint="eastAsia"/>
          <w:sz w:val="28"/>
          <w:szCs w:val="28"/>
        </w:rPr>
        <w:t>a</w:t>
      </w:r>
      <w:r>
        <w:rPr>
          <w:rFonts w:ascii="仿宋" w:eastAsia="仿宋" w:hAnsi="仿宋" w:cs="Segoe UI" w:hint="eastAsia"/>
          <w:sz w:val="28"/>
          <w:szCs w:val="28"/>
        </w:rPr>
        <w:t>振动频率为每秒</w:t>
      </w:r>
      <w:r>
        <w:rPr>
          <w:rFonts w:ascii="仿宋" w:eastAsia="仿宋" w:hAnsi="仿宋" w:cs="Segoe UI" w:hint="eastAsia"/>
          <w:sz w:val="28"/>
          <w:szCs w:val="28"/>
        </w:rPr>
        <w:t>440</w:t>
      </w:r>
      <w:r>
        <w:rPr>
          <w:rFonts w:ascii="仿宋" w:eastAsia="仿宋" w:hAnsi="仿宋" w:cs="Segoe UI" w:hint="eastAsia"/>
          <w:sz w:val="28"/>
          <w:szCs w:val="28"/>
        </w:rPr>
        <w:t>赫兹或十二平均律准确，纯四度、纯五度“拍”音一致。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（</w:t>
      </w:r>
      <w:r>
        <w:rPr>
          <w:rFonts w:ascii="仿宋" w:eastAsia="仿宋" w:hAnsi="仿宋" w:cs="Segoe UI" w:hint="eastAsia"/>
          <w:sz w:val="28"/>
          <w:szCs w:val="28"/>
        </w:rPr>
        <w:t>2</w:t>
      </w:r>
      <w:r>
        <w:rPr>
          <w:rFonts w:ascii="仿宋" w:eastAsia="仿宋" w:hAnsi="仿宋" w:cs="Segoe UI" w:hint="eastAsia"/>
          <w:sz w:val="28"/>
          <w:szCs w:val="28"/>
        </w:rPr>
        <w:t>）低音区和高音区按调律要求调至准确。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（</w:t>
      </w:r>
      <w:r>
        <w:rPr>
          <w:rFonts w:ascii="仿宋" w:eastAsia="仿宋" w:hAnsi="仿宋" w:cs="Segoe UI" w:hint="eastAsia"/>
          <w:sz w:val="28"/>
          <w:szCs w:val="28"/>
        </w:rPr>
        <w:t>3</w:t>
      </w:r>
      <w:r>
        <w:rPr>
          <w:rFonts w:ascii="仿宋" w:eastAsia="仿宋" w:hAnsi="仿宋" w:cs="Segoe UI" w:hint="eastAsia"/>
          <w:sz w:val="28"/>
          <w:szCs w:val="28"/>
        </w:rPr>
        <w:t>）所有琴键要求起落灵敏正常，</w:t>
      </w:r>
      <w:proofErr w:type="gramStart"/>
      <w:r>
        <w:rPr>
          <w:rFonts w:ascii="仿宋" w:eastAsia="仿宋" w:hAnsi="仿宋" w:cs="Segoe UI" w:hint="eastAsia"/>
          <w:sz w:val="28"/>
          <w:szCs w:val="28"/>
        </w:rPr>
        <w:t>槌头回落</w:t>
      </w:r>
      <w:proofErr w:type="gramEnd"/>
      <w:r>
        <w:rPr>
          <w:rFonts w:ascii="仿宋" w:eastAsia="仿宋" w:hAnsi="仿宋" w:cs="Segoe UI" w:hint="eastAsia"/>
          <w:sz w:val="28"/>
          <w:szCs w:val="28"/>
        </w:rPr>
        <w:t>迅速，中、低、高音区手感一</w:t>
      </w:r>
      <w:r>
        <w:rPr>
          <w:rFonts w:ascii="仿宋" w:eastAsia="仿宋" w:hAnsi="仿宋" w:cs="Segoe UI" w:hint="eastAsia"/>
          <w:sz w:val="28"/>
          <w:szCs w:val="28"/>
        </w:rPr>
        <w:t>致。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（</w:t>
      </w:r>
      <w:r>
        <w:rPr>
          <w:rFonts w:ascii="仿宋" w:eastAsia="仿宋" w:hAnsi="仿宋" w:cs="Segoe UI" w:hint="eastAsia"/>
          <w:sz w:val="28"/>
          <w:szCs w:val="28"/>
        </w:rPr>
        <w:t>4</w:t>
      </w:r>
      <w:r>
        <w:rPr>
          <w:rFonts w:ascii="仿宋" w:eastAsia="仿宋" w:hAnsi="仿宋" w:cs="Segoe UI" w:hint="eastAsia"/>
          <w:sz w:val="28"/>
          <w:szCs w:val="28"/>
        </w:rPr>
        <w:t>）脚踏板功能调整正常使用状态，左踏板弱</w:t>
      </w:r>
      <w:bookmarkStart w:id="0" w:name="_GoBack"/>
      <w:bookmarkEnd w:id="0"/>
      <w:r>
        <w:rPr>
          <w:rFonts w:ascii="仿宋" w:eastAsia="仿宋" w:hAnsi="仿宋" w:cs="Segoe UI" w:hint="eastAsia"/>
          <w:sz w:val="28"/>
          <w:szCs w:val="28"/>
        </w:rPr>
        <w:t>音，中间踏板止音，右踏板延音效果正常。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/>
          <w:sz w:val="28"/>
          <w:szCs w:val="28"/>
        </w:rPr>
        <w:t>5</w:t>
      </w:r>
      <w:r>
        <w:rPr>
          <w:rFonts w:ascii="仿宋" w:eastAsia="仿宋" w:hAnsi="仿宋" w:cs="Segoe UI" w:hint="eastAsia"/>
          <w:sz w:val="28"/>
          <w:szCs w:val="28"/>
        </w:rPr>
        <w:t>．资格审查方式：</w:t>
      </w:r>
      <w:r>
        <w:rPr>
          <w:rFonts w:ascii="仿宋" w:eastAsia="仿宋" w:hAnsi="仿宋" w:cs="Segoe UI" w:hint="eastAsia"/>
          <w:sz w:val="28"/>
          <w:szCs w:val="28"/>
          <w:u w:val="single"/>
        </w:rPr>
        <w:t>资格后审</w:t>
      </w:r>
      <w:r>
        <w:rPr>
          <w:rFonts w:ascii="仿宋" w:eastAsia="仿宋" w:hAnsi="仿宋" w:cs="Segoe UI" w:hint="eastAsia"/>
          <w:sz w:val="28"/>
          <w:szCs w:val="28"/>
        </w:rPr>
        <w:t>。</w:t>
      </w:r>
    </w:p>
    <w:p w:rsidR="00D621E9" w:rsidRDefault="00D32B94" w:rsidP="00755616">
      <w:pPr>
        <w:pStyle w:val="af"/>
        <w:shd w:val="clear" w:color="auto" w:fill="FFFFFF"/>
        <w:spacing w:before="0" w:beforeAutospacing="0" w:after="0" w:afterAutospacing="0" w:line="440" w:lineRule="exact"/>
        <w:ind w:leftChars="-67" w:left="-141" w:firstLineChars="200" w:firstLine="562"/>
        <w:rPr>
          <w:rFonts w:ascii="仿宋" w:eastAsia="仿宋" w:hAnsi="仿宋" w:cs="Segoe UI"/>
          <w:b/>
          <w:sz w:val="28"/>
          <w:szCs w:val="28"/>
        </w:rPr>
      </w:pPr>
      <w:r>
        <w:rPr>
          <w:rFonts w:ascii="仿宋" w:eastAsia="仿宋" w:hAnsi="仿宋" w:cs="Segoe UI" w:hint="eastAsia"/>
          <w:b/>
          <w:sz w:val="28"/>
          <w:szCs w:val="28"/>
        </w:rPr>
        <w:t>二</w:t>
      </w:r>
      <w:r>
        <w:rPr>
          <w:rFonts w:ascii="仿宋" w:eastAsia="仿宋" w:hAnsi="仿宋" w:cs="Segoe UI" w:hint="eastAsia"/>
          <w:b/>
          <w:sz w:val="28"/>
          <w:szCs w:val="28"/>
        </w:rPr>
        <w:t>、参加本项目投标人须具备的条件：</w:t>
      </w:r>
      <w:r>
        <w:rPr>
          <w:rFonts w:ascii="仿宋" w:eastAsia="仿宋" w:hAnsi="仿宋" w:cs="Segoe UI"/>
          <w:b/>
          <w:sz w:val="28"/>
          <w:szCs w:val="28"/>
          <w:shd w:val="clear" w:color="auto" w:fill="FFFFFF"/>
        </w:rPr>
        <w:t>持有工商行政管理部门核发的法人营业执照，按国家法律合法经营</w:t>
      </w:r>
      <w:r>
        <w:rPr>
          <w:rFonts w:ascii="仿宋" w:eastAsia="仿宋" w:hAnsi="仿宋" w:cs="Segoe UI" w:hint="eastAsia"/>
          <w:b/>
          <w:sz w:val="28"/>
          <w:szCs w:val="28"/>
          <w:shd w:val="clear" w:color="auto" w:fill="FFFFFF"/>
        </w:rPr>
        <w:t>，且经营范围含钢琴相关业务</w:t>
      </w:r>
      <w:r>
        <w:rPr>
          <w:rStyle w:val="af1"/>
          <w:rFonts w:ascii="仿宋" w:eastAsia="仿宋" w:hAnsi="仿宋" w:cs="Segoe UI" w:hint="eastAsia"/>
          <w:b w:val="0"/>
          <w:sz w:val="28"/>
          <w:szCs w:val="28"/>
        </w:rPr>
        <w:t>。</w:t>
      </w:r>
    </w:p>
    <w:p w:rsidR="00D621E9" w:rsidRDefault="00755616" w:rsidP="00755616">
      <w:pPr>
        <w:spacing w:line="440" w:lineRule="exact"/>
        <w:ind w:leftChars="-67" w:left="-141"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Segoe UI" w:hint="eastAsia"/>
          <w:b/>
          <w:sz w:val="28"/>
          <w:szCs w:val="28"/>
        </w:rPr>
        <w:t>三</w:t>
      </w:r>
      <w:r w:rsidR="00D32B94">
        <w:rPr>
          <w:rFonts w:ascii="仿宋" w:eastAsia="仿宋" w:hAnsi="仿宋" w:cs="Segoe UI" w:hint="eastAsia"/>
          <w:b/>
          <w:sz w:val="28"/>
          <w:szCs w:val="28"/>
        </w:rPr>
        <w:t>、</w:t>
      </w:r>
      <w:r w:rsidR="00D32B94">
        <w:rPr>
          <w:rFonts w:ascii="仿宋" w:eastAsia="仿宋" w:hAnsi="仿宋" w:hint="eastAsia"/>
          <w:b/>
          <w:sz w:val="28"/>
          <w:szCs w:val="28"/>
        </w:rPr>
        <w:t>售后要求</w:t>
      </w:r>
      <w:r w:rsidR="00D32B94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D32B94">
        <w:rPr>
          <w:rFonts w:ascii="仿宋" w:eastAsia="仿宋" w:hAnsi="仿宋" w:hint="eastAsia"/>
          <w:sz w:val="28"/>
          <w:szCs w:val="28"/>
        </w:rPr>
        <w:t>保修期内造成的质量问题，实行免费维修或更换零件。</w:t>
      </w:r>
    </w:p>
    <w:p w:rsidR="00D621E9" w:rsidRDefault="00755616" w:rsidP="00755616">
      <w:pPr>
        <w:spacing w:line="440" w:lineRule="exact"/>
        <w:ind w:leftChars="-67" w:left="-141"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D32B94">
        <w:rPr>
          <w:rFonts w:ascii="仿宋" w:eastAsia="仿宋" w:hAnsi="仿宋"/>
          <w:b/>
          <w:sz w:val="28"/>
          <w:szCs w:val="28"/>
        </w:rPr>
        <w:t>、</w:t>
      </w:r>
      <w:r w:rsidR="00D32B94">
        <w:rPr>
          <w:rFonts w:ascii="仿宋" w:eastAsia="仿宋" w:hAnsi="仿宋" w:hint="eastAsia"/>
          <w:b/>
          <w:sz w:val="28"/>
          <w:szCs w:val="28"/>
        </w:rPr>
        <w:t>付款</w:t>
      </w:r>
      <w:r w:rsidR="00D32B94">
        <w:rPr>
          <w:rFonts w:ascii="仿宋" w:eastAsia="仿宋" w:hAnsi="仿宋"/>
          <w:b/>
          <w:sz w:val="28"/>
          <w:szCs w:val="28"/>
        </w:rPr>
        <w:t>方式</w:t>
      </w:r>
      <w:r w:rsidR="00D32B9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32B9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32B94">
        <w:rPr>
          <w:rFonts w:ascii="仿宋" w:eastAsia="仿宋" w:hAnsi="仿宋" w:hint="eastAsia"/>
          <w:sz w:val="28"/>
          <w:szCs w:val="28"/>
        </w:rPr>
        <w:t>产品验收合格后甲方</w:t>
      </w:r>
      <w:r w:rsidR="00D32B94">
        <w:rPr>
          <w:rFonts w:ascii="仿宋" w:eastAsia="仿宋" w:hAnsi="仿宋" w:hint="eastAsia"/>
          <w:sz w:val="28"/>
          <w:szCs w:val="28"/>
        </w:rPr>
        <w:t>一次性付清</w:t>
      </w:r>
      <w:r w:rsidR="00D32B94">
        <w:rPr>
          <w:rFonts w:ascii="仿宋" w:eastAsia="仿宋" w:hAnsi="仿宋" w:hint="eastAsia"/>
          <w:sz w:val="28"/>
          <w:szCs w:val="28"/>
        </w:rPr>
        <w:t>给乙方</w:t>
      </w:r>
      <w:r w:rsidR="00D32B94" w:rsidRPr="00D32B94">
        <w:rPr>
          <w:rFonts w:ascii="仿宋" w:eastAsia="仿宋" w:hAnsi="仿宋" w:hint="eastAsia"/>
          <w:sz w:val="28"/>
          <w:szCs w:val="28"/>
        </w:rPr>
        <w:t>。</w:t>
      </w:r>
    </w:p>
    <w:p w:rsidR="00D621E9" w:rsidRDefault="00755616" w:rsidP="00755616">
      <w:pPr>
        <w:pStyle w:val="af"/>
        <w:shd w:val="clear" w:color="auto" w:fill="FFFFFF"/>
        <w:spacing w:before="0" w:beforeAutospacing="0" w:after="0" w:afterAutospacing="0" w:line="440" w:lineRule="exact"/>
        <w:ind w:leftChars="-67" w:left="-141" w:firstLineChars="200" w:firstLine="562"/>
        <w:rPr>
          <w:rFonts w:ascii="仿宋" w:eastAsia="仿宋" w:hAnsi="仿宋" w:cs="Segoe UI"/>
          <w:color w:val="000000" w:themeColor="text1"/>
          <w:sz w:val="28"/>
          <w:szCs w:val="28"/>
        </w:rPr>
      </w:pPr>
      <w:r>
        <w:rPr>
          <w:rFonts w:ascii="仿宋" w:eastAsia="仿宋" w:hAnsi="仿宋" w:cs="Segoe UI" w:hint="eastAsia"/>
          <w:b/>
          <w:sz w:val="28"/>
          <w:szCs w:val="28"/>
        </w:rPr>
        <w:t>五</w:t>
      </w:r>
      <w:r w:rsidR="00D32B94">
        <w:rPr>
          <w:rFonts w:ascii="仿宋" w:eastAsia="仿宋" w:hAnsi="仿宋" w:cs="Segoe UI" w:hint="eastAsia"/>
          <w:b/>
          <w:sz w:val="28"/>
          <w:szCs w:val="28"/>
        </w:rPr>
        <w:t>、</w:t>
      </w:r>
      <w:r w:rsidR="00D32B94">
        <w:rPr>
          <w:rStyle w:val="af1"/>
          <w:rFonts w:ascii="仿宋" w:eastAsia="仿宋" w:hAnsi="仿宋" w:cs="Segoe UI" w:hint="eastAsia"/>
          <w:sz w:val="28"/>
          <w:szCs w:val="28"/>
        </w:rPr>
        <w:t>领取招标文件的时间：</w:t>
      </w:r>
      <w:r w:rsidR="00D32B94">
        <w:rPr>
          <w:rFonts w:ascii="仿宋" w:eastAsia="仿宋" w:hAnsi="仿宋" w:cs="Segoe UI" w:hint="eastAsia"/>
          <w:sz w:val="28"/>
          <w:szCs w:val="28"/>
        </w:rPr>
        <w:t>凡有意参加本次供应商，请于</w:t>
      </w:r>
      <w:r w:rsidR="00D32B94">
        <w:rPr>
          <w:rStyle w:val="apple-converted-space"/>
          <w:rFonts w:ascii="Calibri" w:eastAsia="仿宋" w:hAnsi="Calibri" w:cs="Calibri"/>
          <w:sz w:val="28"/>
          <w:szCs w:val="28"/>
          <w:u w:val="single"/>
        </w:rPr>
        <w:t> 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20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23</w:t>
      </w:r>
      <w:r w:rsidR="00D32B94">
        <w:rPr>
          <w:rFonts w:ascii="仿宋" w:eastAsia="仿宋" w:hAnsi="仿宋" w:cs="Segoe UI" w:hint="eastAsia"/>
          <w:sz w:val="28"/>
          <w:szCs w:val="28"/>
        </w:rPr>
        <w:t>年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8</w:t>
      </w:r>
      <w:r w:rsidR="00D32B94">
        <w:rPr>
          <w:rFonts w:ascii="仿宋" w:eastAsia="仿宋" w:hAnsi="仿宋" w:cs="Segoe UI" w:hint="eastAsia"/>
          <w:sz w:val="28"/>
          <w:szCs w:val="28"/>
        </w:rPr>
        <w:t>月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28</w:t>
      </w:r>
      <w:r w:rsidR="00D32B94">
        <w:rPr>
          <w:rFonts w:ascii="仿宋" w:eastAsia="仿宋" w:hAnsi="仿宋" w:cs="Segoe UI" w:hint="eastAsia"/>
          <w:sz w:val="28"/>
          <w:szCs w:val="28"/>
        </w:rPr>
        <w:t>日至</w:t>
      </w:r>
      <w:r w:rsidR="00D32B94">
        <w:rPr>
          <w:rStyle w:val="apple-converted-space"/>
          <w:rFonts w:ascii="Calibri" w:eastAsia="仿宋" w:hAnsi="Calibri" w:cs="Calibri"/>
          <w:sz w:val="28"/>
          <w:szCs w:val="28"/>
          <w:u w:val="single"/>
        </w:rPr>
        <w:t> 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20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23</w:t>
      </w:r>
      <w:r w:rsidR="00D32B94">
        <w:rPr>
          <w:rFonts w:ascii="仿宋" w:eastAsia="仿宋" w:hAnsi="仿宋" w:cs="Segoe UI" w:hint="eastAsia"/>
          <w:sz w:val="28"/>
          <w:szCs w:val="28"/>
        </w:rPr>
        <w:t>年</w:t>
      </w:r>
      <w:r w:rsidR="00D32B94">
        <w:rPr>
          <w:rFonts w:ascii="仿宋" w:eastAsia="仿宋" w:hAnsi="仿宋" w:cs="Segoe UI" w:hint="eastAsia"/>
          <w:sz w:val="28"/>
          <w:szCs w:val="28"/>
        </w:rPr>
        <w:t>9</w:t>
      </w:r>
      <w:r w:rsidR="00D32B94">
        <w:rPr>
          <w:rFonts w:ascii="仿宋" w:eastAsia="仿宋" w:hAnsi="仿宋" w:cs="Segoe UI" w:hint="eastAsia"/>
          <w:sz w:val="28"/>
          <w:szCs w:val="28"/>
        </w:rPr>
        <w:t>月</w:t>
      </w:r>
      <w:r w:rsidR="00D32B94">
        <w:rPr>
          <w:rFonts w:ascii="仿宋" w:eastAsia="仿宋" w:hAnsi="仿宋" w:cs="Segoe UI" w:hint="eastAsia"/>
          <w:sz w:val="28"/>
          <w:szCs w:val="28"/>
        </w:rPr>
        <w:t>1</w:t>
      </w:r>
      <w:r w:rsidR="00D32B94">
        <w:rPr>
          <w:rFonts w:ascii="仿宋" w:eastAsia="仿宋" w:hAnsi="仿宋" w:cs="Segoe UI" w:hint="eastAsia"/>
          <w:sz w:val="28"/>
          <w:szCs w:val="28"/>
        </w:rPr>
        <w:t>日</w:t>
      </w:r>
      <w:r w:rsidR="00D32B9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到长汀职专网站（</w:t>
      </w:r>
      <w:r w:rsidR="00D32B94">
        <w:rPr>
          <w:rFonts w:ascii="仿宋" w:eastAsia="仿宋" w:hAnsi="仿宋" w:cs="Times New Roman"/>
          <w:color w:val="000000" w:themeColor="text1"/>
          <w:sz w:val="28"/>
          <w:szCs w:val="28"/>
        </w:rPr>
        <w:t>http://www.fjctzz.com/</w:t>
      </w:r>
      <w:r w:rsidR="00D32B9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）下载</w:t>
      </w:r>
      <w:r w:rsidR="00D32B94">
        <w:rPr>
          <w:rFonts w:ascii="仿宋" w:eastAsia="仿宋" w:hAnsi="仿宋" w:cs="Segoe UI" w:hint="eastAsia"/>
          <w:sz w:val="28"/>
          <w:szCs w:val="28"/>
        </w:rPr>
        <w:t>文件</w:t>
      </w:r>
      <w:r w:rsidR="00D32B9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，费用为人民币</w:t>
      </w:r>
      <w:r w:rsidR="00D32B94">
        <w:rPr>
          <w:rFonts w:ascii="仿宋" w:eastAsia="仿宋" w:hAnsi="仿宋" w:cs="Times New Roman"/>
          <w:color w:val="000000" w:themeColor="text1"/>
          <w:sz w:val="28"/>
          <w:szCs w:val="28"/>
        </w:rPr>
        <w:t>0</w:t>
      </w:r>
      <w:r w:rsidR="00D32B9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元。</w:t>
      </w:r>
    </w:p>
    <w:p w:rsidR="00D621E9" w:rsidRDefault="00755616" w:rsidP="00755616">
      <w:pPr>
        <w:pStyle w:val="af"/>
        <w:shd w:val="clear" w:color="auto" w:fill="FFFFFF"/>
        <w:spacing w:before="0" w:beforeAutospacing="0" w:after="0" w:afterAutospacing="0" w:line="440" w:lineRule="exact"/>
        <w:ind w:leftChars="-67" w:left="-141" w:firstLineChars="200" w:firstLine="562"/>
        <w:rPr>
          <w:rFonts w:ascii="仿宋" w:eastAsia="仿宋" w:hAnsi="仿宋" w:cs="Segoe UI"/>
          <w:sz w:val="28"/>
          <w:szCs w:val="28"/>
        </w:rPr>
      </w:pPr>
      <w:r>
        <w:rPr>
          <w:rStyle w:val="af1"/>
          <w:rFonts w:ascii="仿宋" w:eastAsia="仿宋" w:hAnsi="仿宋" w:cs="Segoe UI" w:hint="eastAsia"/>
          <w:sz w:val="28"/>
          <w:szCs w:val="28"/>
        </w:rPr>
        <w:t>六</w:t>
      </w:r>
      <w:r w:rsidR="00D32B94">
        <w:rPr>
          <w:rStyle w:val="af1"/>
          <w:rFonts w:ascii="仿宋" w:eastAsia="仿宋" w:hAnsi="仿宋" w:cs="Segoe UI"/>
          <w:sz w:val="28"/>
          <w:szCs w:val="28"/>
        </w:rPr>
        <w:t>、</w:t>
      </w:r>
      <w:r w:rsidR="00D32B94">
        <w:rPr>
          <w:rStyle w:val="af1"/>
          <w:rFonts w:ascii="仿宋" w:eastAsia="仿宋" w:hAnsi="仿宋" w:cs="Segoe UI" w:hint="eastAsia"/>
          <w:sz w:val="28"/>
          <w:szCs w:val="28"/>
        </w:rPr>
        <w:t>本评</w:t>
      </w:r>
      <w:r w:rsidR="00D32B94">
        <w:rPr>
          <w:rStyle w:val="af1"/>
          <w:rFonts w:ascii="仿宋" w:eastAsia="仿宋" w:hAnsi="仿宋" w:cs="Segoe UI"/>
          <w:sz w:val="28"/>
          <w:szCs w:val="28"/>
        </w:rPr>
        <w:t>标办法：</w:t>
      </w:r>
      <w:r w:rsidR="00D32B94">
        <w:rPr>
          <w:rFonts w:ascii="仿宋" w:eastAsia="仿宋" w:hAnsi="仿宋"/>
          <w:sz w:val="28"/>
          <w:szCs w:val="28"/>
        </w:rPr>
        <w:t>采用</w:t>
      </w:r>
      <w:r w:rsidR="00D32B94">
        <w:rPr>
          <w:rFonts w:ascii="仿宋" w:eastAsia="仿宋" w:hAnsi="仿宋" w:hint="eastAsia"/>
          <w:sz w:val="28"/>
          <w:szCs w:val="28"/>
        </w:rPr>
        <w:t>最低价格</w:t>
      </w:r>
      <w:r w:rsidR="00D32B94">
        <w:rPr>
          <w:rFonts w:ascii="仿宋" w:eastAsia="仿宋" w:hAnsi="仿宋"/>
          <w:sz w:val="28"/>
          <w:szCs w:val="28"/>
        </w:rPr>
        <w:t>确定中标人</w:t>
      </w:r>
      <w:r w:rsidR="00D32B94">
        <w:rPr>
          <w:rFonts w:ascii="仿宋" w:eastAsia="仿宋" w:hAnsi="仿宋" w:cs="Segoe UI" w:hint="eastAsia"/>
          <w:sz w:val="28"/>
          <w:szCs w:val="28"/>
        </w:rPr>
        <w:t>。</w:t>
      </w:r>
    </w:p>
    <w:p w:rsidR="00D621E9" w:rsidRDefault="00755616" w:rsidP="00755616">
      <w:pPr>
        <w:pStyle w:val="af"/>
        <w:shd w:val="clear" w:color="auto" w:fill="FFFFFF"/>
        <w:spacing w:before="0" w:beforeAutospacing="0" w:after="0" w:afterAutospacing="0" w:line="440" w:lineRule="exact"/>
        <w:ind w:leftChars="-67" w:left="-141" w:firstLineChars="235" w:firstLine="566"/>
        <w:rPr>
          <w:rFonts w:ascii="仿宋" w:eastAsia="仿宋" w:hAnsi="仿宋" w:cs="Segoe UI"/>
          <w:sz w:val="28"/>
          <w:szCs w:val="28"/>
        </w:rPr>
      </w:pPr>
      <w:r>
        <w:rPr>
          <w:rStyle w:val="af1"/>
          <w:rFonts w:hint="eastAsia"/>
        </w:rPr>
        <w:t>七</w:t>
      </w:r>
      <w:r w:rsidR="00D32B94">
        <w:rPr>
          <w:rStyle w:val="af1"/>
        </w:rPr>
        <w:t>、</w:t>
      </w:r>
      <w:r w:rsidR="00D32B94">
        <w:rPr>
          <w:rStyle w:val="af1"/>
          <w:rFonts w:ascii="仿宋" w:eastAsia="仿宋" w:hAnsi="仿宋" w:cs="Segoe UI" w:hint="eastAsia"/>
          <w:sz w:val="28"/>
          <w:szCs w:val="28"/>
        </w:rPr>
        <w:t>文件递交截止及开标时间：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20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23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年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9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月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1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日下午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17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时</w:t>
      </w:r>
      <w:r w:rsidR="00D32B94">
        <w:rPr>
          <w:rFonts w:ascii="仿宋" w:eastAsia="仿宋" w:hAnsi="仿宋" w:cs="Segoe UI" w:hint="eastAsia"/>
          <w:sz w:val="28"/>
          <w:szCs w:val="28"/>
        </w:rPr>
        <w:t>（北京时间）。</w:t>
      </w:r>
    </w:p>
    <w:p w:rsidR="00D621E9" w:rsidRDefault="00755616" w:rsidP="00755616">
      <w:pPr>
        <w:pStyle w:val="af"/>
        <w:shd w:val="clear" w:color="auto" w:fill="FFFFFF"/>
        <w:spacing w:before="0" w:beforeAutospacing="0" w:after="0" w:afterAutospacing="0" w:line="440" w:lineRule="exact"/>
        <w:ind w:leftChars="-67" w:left="-141" w:firstLineChars="200" w:firstLine="562"/>
        <w:rPr>
          <w:rFonts w:ascii="仿宋" w:eastAsia="仿宋" w:hAnsi="仿宋" w:cs="Segoe UI"/>
          <w:sz w:val="28"/>
          <w:szCs w:val="28"/>
        </w:rPr>
      </w:pPr>
      <w:r>
        <w:rPr>
          <w:rStyle w:val="af1"/>
          <w:rFonts w:ascii="仿宋" w:eastAsia="仿宋" w:hAnsi="仿宋" w:cs="Segoe UI" w:hint="eastAsia"/>
          <w:sz w:val="28"/>
          <w:szCs w:val="28"/>
        </w:rPr>
        <w:t>八</w:t>
      </w:r>
      <w:r w:rsidR="00D32B94">
        <w:rPr>
          <w:rStyle w:val="af1"/>
          <w:rFonts w:ascii="仿宋" w:eastAsia="仿宋" w:hAnsi="仿宋" w:cs="Segoe UI"/>
          <w:sz w:val="28"/>
          <w:szCs w:val="28"/>
        </w:rPr>
        <w:t>、文件递交及</w:t>
      </w:r>
      <w:r w:rsidR="00D32B94">
        <w:rPr>
          <w:rStyle w:val="af1"/>
          <w:rFonts w:ascii="仿宋" w:eastAsia="仿宋" w:hAnsi="仿宋" w:cs="Segoe UI" w:hint="eastAsia"/>
          <w:sz w:val="28"/>
          <w:szCs w:val="28"/>
        </w:rPr>
        <w:t>招标</w:t>
      </w:r>
      <w:r w:rsidR="00D32B94">
        <w:rPr>
          <w:rStyle w:val="af1"/>
          <w:rFonts w:ascii="仿宋" w:eastAsia="仿宋" w:hAnsi="仿宋" w:cs="Segoe UI"/>
          <w:sz w:val="28"/>
          <w:szCs w:val="28"/>
        </w:rPr>
        <w:t>地点：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福建省长汀职业中专学校主楼三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楼</w:t>
      </w:r>
      <w:r w:rsidR="00D32B94">
        <w:rPr>
          <w:rFonts w:ascii="仿宋" w:eastAsia="仿宋" w:hAnsi="仿宋" w:cs="Segoe UI" w:hint="eastAsia"/>
          <w:sz w:val="28"/>
          <w:szCs w:val="28"/>
          <w:u w:val="single"/>
        </w:rPr>
        <w:t>会议室</w:t>
      </w:r>
    </w:p>
    <w:p w:rsidR="00D621E9" w:rsidRDefault="00D32B94" w:rsidP="00755616">
      <w:pPr>
        <w:pStyle w:val="af"/>
        <w:shd w:val="clear" w:color="auto" w:fill="FFFFFF"/>
        <w:spacing w:before="0" w:beforeAutospacing="0" w:after="0" w:afterAutospacing="0" w:line="440" w:lineRule="exact"/>
        <w:ind w:leftChars="-67" w:left="-141"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招标人：福建省长汀职业中专学校</w:t>
      </w:r>
      <w:r>
        <w:rPr>
          <w:rFonts w:ascii="Calibri" w:eastAsia="仿宋" w:hAnsi="Calibri" w:cs="Calibri"/>
          <w:sz w:val="28"/>
          <w:szCs w:val="28"/>
        </w:rPr>
        <w:t>  </w:t>
      </w:r>
    </w:p>
    <w:p w:rsidR="00D621E9" w:rsidRDefault="00D32B94" w:rsidP="00755616">
      <w:pPr>
        <w:pStyle w:val="af"/>
        <w:shd w:val="clear" w:color="auto" w:fill="FFFFFF"/>
        <w:spacing w:before="0" w:beforeAutospacing="0" w:after="0" w:afterAutospacing="0" w:line="440" w:lineRule="exact"/>
        <w:ind w:leftChars="-67" w:left="-141"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地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cs="Segoe UI" w:hint="eastAsia"/>
          <w:sz w:val="28"/>
          <w:szCs w:val="28"/>
        </w:rPr>
        <w:t>址：福建省长</w:t>
      </w:r>
      <w:proofErr w:type="gramStart"/>
      <w:r>
        <w:rPr>
          <w:rFonts w:ascii="仿宋" w:eastAsia="仿宋" w:hAnsi="仿宋" w:cs="Segoe UI" w:hint="eastAsia"/>
          <w:sz w:val="28"/>
          <w:szCs w:val="28"/>
        </w:rPr>
        <w:t>汀</w:t>
      </w:r>
      <w:proofErr w:type="gramEnd"/>
      <w:r>
        <w:rPr>
          <w:rFonts w:ascii="仿宋" w:eastAsia="仿宋" w:hAnsi="仿宋" w:cs="Segoe UI" w:hint="eastAsia"/>
          <w:sz w:val="28"/>
          <w:szCs w:val="28"/>
        </w:rPr>
        <w:t>县汀州镇江滨中路</w:t>
      </w:r>
      <w:r>
        <w:rPr>
          <w:rFonts w:ascii="仿宋" w:eastAsia="仿宋" w:hAnsi="仿宋" w:cs="Segoe UI" w:hint="eastAsia"/>
          <w:sz w:val="28"/>
          <w:szCs w:val="28"/>
        </w:rPr>
        <w:t>4</w:t>
      </w:r>
      <w:r>
        <w:rPr>
          <w:rFonts w:ascii="仿宋" w:eastAsia="仿宋" w:hAnsi="仿宋" w:cs="Segoe UI"/>
          <w:sz w:val="28"/>
          <w:szCs w:val="28"/>
        </w:rPr>
        <w:t>1</w:t>
      </w:r>
      <w:r>
        <w:rPr>
          <w:rFonts w:ascii="仿宋" w:eastAsia="仿宋" w:hAnsi="仿宋" w:cs="Segoe UI" w:hint="eastAsia"/>
          <w:sz w:val="28"/>
          <w:szCs w:val="28"/>
        </w:rPr>
        <w:t>号</w:t>
      </w:r>
    </w:p>
    <w:p w:rsidR="00D621E9" w:rsidRDefault="00D32B94" w:rsidP="00755616">
      <w:pPr>
        <w:pStyle w:val="af"/>
        <w:shd w:val="clear" w:color="auto" w:fill="FFFFFF"/>
        <w:spacing w:before="0" w:beforeAutospacing="0" w:after="0" w:afterAutospacing="0" w:line="440" w:lineRule="exact"/>
        <w:ind w:leftChars="-67" w:left="-141"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lastRenderedPageBreak/>
        <w:t>联系人及电话：</w:t>
      </w:r>
      <w:proofErr w:type="gramStart"/>
      <w:r>
        <w:rPr>
          <w:rFonts w:ascii="仿宋" w:eastAsia="仿宋" w:hAnsi="仿宋" w:cs="Segoe UI" w:hint="eastAsia"/>
          <w:sz w:val="28"/>
          <w:szCs w:val="28"/>
        </w:rPr>
        <w:t>吴观长</w:t>
      </w:r>
      <w:proofErr w:type="gramEnd"/>
      <w:r>
        <w:rPr>
          <w:rFonts w:ascii="仿宋" w:eastAsia="仿宋" w:hAnsi="仿宋" w:cs="Segoe UI" w:hint="eastAsia"/>
          <w:sz w:val="28"/>
          <w:szCs w:val="28"/>
        </w:rPr>
        <w:t>18959499988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900" w:firstLine="2520"/>
        <w:rPr>
          <w:rFonts w:ascii="仿宋" w:eastAsia="仿宋" w:hAnsi="仿宋" w:cs="Segoe UI"/>
          <w:sz w:val="28"/>
          <w:szCs w:val="28"/>
        </w:rPr>
      </w:pPr>
      <w:r>
        <w:rPr>
          <w:rFonts w:ascii="仿宋" w:eastAsia="仿宋" w:hAnsi="仿宋" w:cs="Segoe UI" w:hint="eastAsia"/>
          <w:sz w:val="28"/>
          <w:szCs w:val="28"/>
        </w:rPr>
        <w:t>廖</w:t>
      </w:r>
      <w:r>
        <w:rPr>
          <w:rFonts w:ascii="仿宋" w:eastAsia="仿宋" w:hAnsi="仿宋" w:cs="Segoe UI" w:hint="eastAsia"/>
          <w:sz w:val="28"/>
          <w:szCs w:val="28"/>
        </w:rPr>
        <w:t>老师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cs="Segoe UI"/>
          <w:sz w:val="28"/>
          <w:szCs w:val="28"/>
        </w:rPr>
        <w:t xml:space="preserve"> </w:t>
      </w:r>
      <w:r>
        <w:rPr>
          <w:rFonts w:ascii="仿宋" w:eastAsia="仿宋" w:hAnsi="仿宋" w:cs="Segoe UI" w:hint="eastAsia"/>
          <w:sz w:val="28"/>
          <w:szCs w:val="28"/>
        </w:rPr>
        <w:t>13685969968</w:t>
      </w:r>
      <w:r>
        <w:rPr>
          <w:rFonts w:ascii="仿宋" w:eastAsia="仿宋" w:hAnsi="仿宋" w:cs="Segoe UI"/>
          <w:sz w:val="28"/>
          <w:szCs w:val="28"/>
        </w:rPr>
        <w:t xml:space="preserve"> 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Segoe UI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    </w:t>
      </w:r>
      <w:r>
        <w:rPr>
          <w:rFonts w:ascii="仿宋" w:eastAsia="仿宋" w:hAnsi="仿宋" w:cs="Segoe UI"/>
          <w:sz w:val="28"/>
          <w:szCs w:val="28"/>
        </w:rPr>
        <w:t xml:space="preserve">                      </w:t>
      </w:r>
    </w:p>
    <w:p w:rsidR="00D621E9" w:rsidRDefault="00D32B94">
      <w:pPr>
        <w:pStyle w:val="af"/>
        <w:shd w:val="clear" w:color="auto" w:fill="FFFFFF"/>
        <w:spacing w:before="0" w:beforeAutospacing="0" w:after="0" w:afterAutospacing="0" w:line="440" w:lineRule="exact"/>
        <w:ind w:firstLineChars="1900" w:firstLine="5320"/>
        <w:rPr>
          <w:rFonts w:ascii="仿宋" w:eastAsia="仿宋" w:hAnsi="仿宋" w:cs="Segoe UI"/>
          <w:sz w:val="28"/>
          <w:szCs w:val="28"/>
        </w:rPr>
        <w:sectPr w:rsidR="00D621E9" w:rsidSect="005A6BFB">
          <w:pgSz w:w="11906" w:h="16838"/>
          <w:pgMar w:top="1276" w:right="1134" w:bottom="1843" w:left="1134" w:header="170" w:footer="567" w:gutter="0"/>
          <w:cols w:space="425"/>
          <w:docGrid w:type="lines" w:linePitch="312"/>
        </w:sectPr>
      </w:pPr>
      <w:r>
        <w:rPr>
          <w:rFonts w:ascii="仿宋" w:eastAsia="仿宋" w:hAnsi="仿宋" w:cs="Segoe UI"/>
          <w:sz w:val="28"/>
          <w:szCs w:val="28"/>
        </w:rPr>
        <w:t xml:space="preserve"> </w:t>
      </w:r>
      <w:r>
        <w:rPr>
          <w:rFonts w:ascii="仿宋" w:eastAsia="仿宋" w:hAnsi="仿宋" w:cs="Segoe UI" w:hint="eastAsia"/>
          <w:sz w:val="28"/>
          <w:szCs w:val="28"/>
        </w:rPr>
        <w:t>日</w:t>
      </w: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cs="Segoe UI" w:hint="eastAsia"/>
          <w:sz w:val="28"/>
          <w:szCs w:val="28"/>
        </w:rPr>
        <w:t xml:space="preserve"> </w:t>
      </w:r>
      <w:r>
        <w:rPr>
          <w:rFonts w:ascii="仿宋" w:eastAsia="仿宋" w:hAnsi="仿宋" w:cs="Segoe UI" w:hint="eastAsia"/>
          <w:sz w:val="28"/>
          <w:szCs w:val="28"/>
        </w:rPr>
        <w:t>期：</w:t>
      </w:r>
      <w:r>
        <w:rPr>
          <w:rFonts w:ascii="仿宋" w:eastAsia="仿宋" w:hAnsi="仿宋" w:cs="Segoe UI" w:hint="eastAsia"/>
          <w:sz w:val="28"/>
          <w:szCs w:val="28"/>
        </w:rPr>
        <w:t>20</w:t>
      </w:r>
      <w:r>
        <w:rPr>
          <w:rFonts w:ascii="仿宋" w:eastAsia="仿宋" w:hAnsi="仿宋" w:cs="Segoe UI" w:hint="eastAsia"/>
          <w:sz w:val="28"/>
          <w:szCs w:val="28"/>
        </w:rPr>
        <w:t>23</w:t>
      </w:r>
      <w:r>
        <w:rPr>
          <w:rFonts w:ascii="仿宋" w:eastAsia="仿宋" w:hAnsi="仿宋" w:cs="Segoe UI" w:hint="eastAsia"/>
          <w:sz w:val="28"/>
          <w:szCs w:val="28"/>
        </w:rPr>
        <w:t>年</w:t>
      </w:r>
      <w:r>
        <w:rPr>
          <w:rFonts w:ascii="仿宋" w:eastAsia="仿宋" w:hAnsi="仿宋" w:cs="Segoe UI" w:hint="eastAsia"/>
          <w:sz w:val="28"/>
          <w:szCs w:val="28"/>
        </w:rPr>
        <w:t>8</w:t>
      </w:r>
      <w:r>
        <w:rPr>
          <w:rFonts w:ascii="仿宋" w:eastAsia="仿宋" w:hAnsi="仿宋" w:cs="Segoe UI" w:hint="eastAsia"/>
          <w:sz w:val="28"/>
          <w:szCs w:val="28"/>
        </w:rPr>
        <w:t>月</w:t>
      </w:r>
      <w:r>
        <w:rPr>
          <w:rFonts w:ascii="仿宋" w:eastAsia="仿宋" w:hAnsi="仿宋" w:cs="Segoe UI" w:hint="eastAsia"/>
          <w:sz w:val="28"/>
          <w:szCs w:val="28"/>
        </w:rPr>
        <w:t>28</w:t>
      </w:r>
      <w:r w:rsidR="00DE589C">
        <w:rPr>
          <w:rFonts w:ascii="仿宋" w:eastAsia="仿宋" w:hAnsi="仿宋" w:cs="Segoe UI" w:hint="eastAsia"/>
          <w:sz w:val="28"/>
          <w:szCs w:val="28"/>
        </w:rPr>
        <w:t>日</w:t>
      </w:r>
    </w:p>
    <w:p w:rsidR="00D621E9" w:rsidRDefault="00D621E9">
      <w:pPr>
        <w:pStyle w:val="af"/>
        <w:shd w:val="clear" w:color="auto" w:fill="FFFFFF"/>
        <w:spacing w:before="0" w:beforeAutospacing="0" w:after="0" w:afterAutospacing="0" w:line="440" w:lineRule="exact"/>
        <w:jc w:val="both"/>
        <w:rPr>
          <w:rFonts w:asciiTheme="minorEastAsia" w:eastAsiaTheme="minorEastAsia" w:hAnsiTheme="minorEastAsia" w:cs="Segoe UI"/>
          <w:sz w:val="28"/>
          <w:szCs w:val="28"/>
        </w:rPr>
      </w:pPr>
    </w:p>
    <w:sectPr w:rsidR="00D621E9">
      <w:pgSz w:w="16838" w:h="11906" w:orient="landscape"/>
      <w:pgMar w:top="1134" w:right="1134" w:bottom="1134" w:left="1134" w:header="454" w:footer="567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kMDBlZWMwODY3NTU0YjdkZDVlZTQ3NDY1YTA4MzAifQ=="/>
  </w:docVars>
  <w:rsids>
    <w:rsidRoot w:val="00AB0585"/>
    <w:rsid w:val="000159EB"/>
    <w:rsid w:val="00080967"/>
    <w:rsid w:val="0026587A"/>
    <w:rsid w:val="00303AFE"/>
    <w:rsid w:val="00351FB1"/>
    <w:rsid w:val="003D7A27"/>
    <w:rsid w:val="0043035D"/>
    <w:rsid w:val="004D53C1"/>
    <w:rsid w:val="005A6BFB"/>
    <w:rsid w:val="006536EF"/>
    <w:rsid w:val="00752946"/>
    <w:rsid w:val="00755616"/>
    <w:rsid w:val="00794B7C"/>
    <w:rsid w:val="007C3106"/>
    <w:rsid w:val="007D02C6"/>
    <w:rsid w:val="007E529E"/>
    <w:rsid w:val="00801D84"/>
    <w:rsid w:val="00832C09"/>
    <w:rsid w:val="008E25EA"/>
    <w:rsid w:val="00984768"/>
    <w:rsid w:val="0098546A"/>
    <w:rsid w:val="00996E0A"/>
    <w:rsid w:val="00A5068B"/>
    <w:rsid w:val="00A70742"/>
    <w:rsid w:val="00A74B7E"/>
    <w:rsid w:val="00AA65C0"/>
    <w:rsid w:val="00AB0585"/>
    <w:rsid w:val="00AB1819"/>
    <w:rsid w:val="00AF7FDD"/>
    <w:rsid w:val="00B76BFA"/>
    <w:rsid w:val="00BF0EC5"/>
    <w:rsid w:val="00BF5F29"/>
    <w:rsid w:val="00C25257"/>
    <w:rsid w:val="00C93DDC"/>
    <w:rsid w:val="00D26906"/>
    <w:rsid w:val="00D32B94"/>
    <w:rsid w:val="00D621E9"/>
    <w:rsid w:val="00D70380"/>
    <w:rsid w:val="00DE589C"/>
    <w:rsid w:val="00EA04F2"/>
    <w:rsid w:val="00F523F7"/>
    <w:rsid w:val="00FC30F9"/>
    <w:rsid w:val="19704F4F"/>
    <w:rsid w:val="19AB1546"/>
    <w:rsid w:val="1C0C3504"/>
    <w:rsid w:val="1D1F2F14"/>
    <w:rsid w:val="2FE4464B"/>
    <w:rsid w:val="3C4E2A76"/>
    <w:rsid w:val="3E5500EC"/>
    <w:rsid w:val="417C67A8"/>
    <w:rsid w:val="60493427"/>
    <w:rsid w:val="797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B49E"/>
  <w15:docId w15:val="{43DC4C29-38E6-4FAB-B72C-B75EA9DF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rFonts w:eastAsia="楷体_GB2312"/>
      <w:sz w:val="28"/>
    </w:rPr>
  </w:style>
  <w:style w:type="paragraph" w:styleId="a5">
    <w:name w:val="Closing"/>
    <w:basedOn w:val="a"/>
    <w:link w:val="a6"/>
    <w:qFormat/>
    <w:pPr>
      <w:ind w:leftChars="2100" w:left="100"/>
    </w:pPr>
    <w:rPr>
      <w:rFonts w:eastAsia="楷体_GB2312"/>
      <w:sz w:val="28"/>
    </w:rPr>
  </w:style>
  <w:style w:type="paragraph" w:styleId="a7">
    <w:name w:val="Body Text"/>
    <w:basedOn w:val="a"/>
    <w:link w:val="a8"/>
    <w:qFormat/>
    <w:pPr>
      <w:spacing w:line="360" w:lineRule="auto"/>
    </w:pPr>
    <w:rPr>
      <w:sz w:val="24"/>
      <w:szCs w:val="20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Chars="200" w:left="42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paragraph" w:customStyle="1" w:styleId="ParaCharCharCharCharCharCharChar">
    <w:name w:val="默认段落字体 Para Char Char Char Char Char Char 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/>
      <w:color w:val="666600"/>
      <w:sz w:val="24"/>
      <w:szCs w:val="20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正文文本 字符"/>
    <w:basedOn w:val="a0"/>
    <w:link w:val="a7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称呼 字符"/>
    <w:basedOn w:val="a0"/>
    <w:link w:val="a3"/>
    <w:qFormat/>
    <w:rPr>
      <w:rFonts w:ascii="Times New Roman" w:eastAsia="楷体_GB2312" w:hAnsi="Times New Roman" w:cs="Times New Roman"/>
      <w:sz w:val="28"/>
      <w:szCs w:val="24"/>
    </w:rPr>
  </w:style>
  <w:style w:type="character" w:customStyle="1" w:styleId="a6">
    <w:name w:val="结束语 字符"/>
    <w:basedOn w:val="a0"/>
    <w:link w:val="a5"/>
    <w:qFormat/>
    <w:rPr>
      <w:rFonts w:ascii="Times New Roman" w:eastAsia="楷体_GB2312" w:hAnsi="Times New Roman" w:cs="Times New Roman"/>
      <w:sz w:val="28"/>
      <w:szCs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正文文本缩进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5</cp:revision>
  <cp:lastPrinted>2023-08-25T03:12:00Z</cp:lastPrinted>
  <dcterms:created xsi:type="dcterms:W3CDTF">2023-08-28T08:45:00Z</dcterms:created>
  <dcterms:modified xsi:type="dcterms:W3CDTF">2023-08-28T08:47:00Z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BB4192DBDF1F430AAC090846641E9915_13</vt:lpwstr>
  </property>
</Properties>
</file>